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sz w:val="32"/>
          <w:szCs w:val="32"/>
        </w:rPr>
        <w:t>年度来料加工经纪组织补助项目资金申请汇总表</w:t>
      </w:r>
    </w:p>
    <w:tbl>
      <w:tblPr>
        <w:tblStyle w:val="2"/>
        <w:tblpPr w:leftFromText="180" w:rightFromText="180" w:vertAnchor="text" w:horzAnchor="page" w:tblpX="1018" w:tblpY="540"/>
        <w:tblW w:w="14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276"/>
        <w:gridCol w:w="1134"/>
        <w:gridCol w:w="850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加工点名称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经纪人姓名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实施地点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地  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常年来料加工从业人数（人）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年发放来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料加工费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（万元）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带动低收入农户人数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年支付低收入农户加工费（万元）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申请补助金额（万元）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场地租金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合计申请补助金额（万元）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  <w:kern w:val="0"/>
              </w:rPr>
              <w:t>帮扶重点村名称</w:t>
            </w:r>
          </w:p>
        </w:tc>
        <w:tc>
          <w:tcPr>
            <w:tcW w:w="1134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  <w:kern w:val="0"/>
              </w:rPr>
              <w:t>场地租金（万元）</w:t>
            </w:r>
          </w:p>
        </w:tc>
        <w:tc>
          <w:tcPr>
            <w:tcW w:w="1134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/>
                <w:kern w:val="0"/>
              </w:rPr>
              <w:t>申请场地租金（万元）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   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乡镇名称（盖章）                                                               填报时间：   年 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sectPr>
          <w:pgSz w:w="16838" w:h="11906" w:orient="landscape"/>
          <w:pgMar w:top="1701" w:right="1701" w:bottom="1701" w:left="1701" w:header="851" w:footer="1701" w:gutter="0"/>
          <w:pgNumType w:fmt="numberInDash"/>
          <w:cols w:space="720" w:num="1"/>
          <w:docGrid w:linePitch="312" w:charSpace="0"/>
        </w:sectPr>
      </w:pPr>
      <w:r>
        <w:rPr>
          <w:rFonts w:hint="eastAsia"/>
        </w:rPr>
        <w:t>领导签字：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填报人签字：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B93"/>
    <w:rsid w:val="4A2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2019-05-24T06:13:00Z</dcterms:created>
  <dc:creator>相知</dc:creator>
  <cp:lastModifiedBy>相知</cp:lastModifiedBy>
  <dcterms:modified xsi:type="dcterms:W3CDTF">2019-05-24T06:16:02Z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