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9F" w:rsidRPr="00F51571" w:rsidRDefault="00D7409F" w:rsidP="00D7409F">
      <w:pPr>
        <w:spacing w:line="560" w:lineRule="exact"/>
        <w:rPr>
          <w:rFonts w:ascii="黑体" w:eastAsia="黑体" w:hAnsi="黑体" w:cs="黑体" w:hint="eastAsia"/>
          <w:szCs w:val="32"/>
        </w:rPr>
      </w:pPr>
      <w:r w:rsidRPr="00F51571">
        <w:rPr>
          <w:rFonts w:ascii="黑体" w:eastAsia="黑体" w:hint="eastAsia"/>
          <w:color w:val="000000"/>
          <w:szCs w:val="32"/>
        </w:rPr>
        <w:t>附件</w:t>
      </w:r>
    </w:p>
    <w:p w:rsidR="00D7409F" w:rsidRPr="00D7409F" w:rsidRDefault="00D7409F" w:rsidP="00D7409F">
      <w:pPr>
        <w:spacing w:line="540" w:lineRule="exact"/>
        <w:jc w:val="center"/>
        <w:rPr>
          <w:rFonts w:ascii="宋体" w:eastAsia="宋体" w:hAnsi="宋体" w:cs="宋体" w:hint="eastAsia"/>
          <w:bCs/>
          <w:sz w:val="32"/>
          <w:szCs w:val="32"/>
        </w:rPr>
      </w:pPr>
      <w:r w:rsidRPr="00D7409F">
        <w:rPr>
          <w:rFonts w:ascii="宋体" w:eastAsia="宋体" w:hAnsi="宋体" w:cs="宋体" w:hint="eastAsia"/>
          <w:bCs/>
          <w:sz w:val="32"/>
          <w:szCs w:val="32"/>
        </w:rPr>
        <w:t>2018年泰顺县“建功新时代 创业兴乡村”创业大赛报名表</w:t>
      </w:r>
    </w:p>
    <w:p w:rsidR="00D7409F" w:rsidRDefault="00D7409F" w:rsidP="00D7409F">
      <w:pPr>
        <w:spacing w:line="240" w:lineRule="exact"/>
        <w:jc w:val="center"/>
        <w:rPr>
          <w:rFonts w:ascii="宋体" w:hAnsi="宋体" w:cs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236"/>
        <w:gridCol w:w="290"/>
        <w:gridCol w:w="495"/>
        <w:gridCol w:w="765"/>
        <w:gridCol w:w="1110"/>
        <w:gridCol w:w="405"/>
        <w:gridCol w:w="1261"/>
        <w:gridCol w:w="618"/>
        <w:gridCol w:w="1238"/>
      </w:tblGrid>
      <w:tr w:rsidR="00D7409F" w:rsidTr="006E0F1F">
        <w:trPr>
          <w:cantSplit/>
          <w:trHeight w:val="551"/>
          <w:jc w:val="center"/>
        </w:trPr>
        <w:tc>
          <w:tcPr>
            <w:tcW w:w="121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7418" w:type="dxa"/>
            <w:gridSpan w:val="9"/>
            <w:vAlign w:val="center"/>
          </w:tcPr>
          <w:p w:rsidR="00D7409F" w:rsidRDefault="00D7409F" w:rsidP="00D7409F">
            <w:pPr>
              <w:spacing w:after="0" w:line="40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7409F" w:rsidTr="006E0F1F">
        <w:trPr>
          <w:cantSplit/>
          <w:trHeight w:val="510"/>
          <w:jc w:val="center"/>
        </w:trPr>
        <w:tc>
          <w:tcPr>
            <w:tcW w:w="1218" w:type="dxa"/>
            <w:vMerge w:val="restart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申报人</w:t>
            </w: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2370" w:type="dxa"/>
            <w:gridSpan w:val="3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85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7409F" w:rsidTr="006E0F1F">
        <w:trPr>
          <w:cantSplit/>
          <w:trHeight w:val="510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2370" w:type="dxa"/>
            <w:gridSpan w:val="3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85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7409F" w:rsidTr="006E0F1F">
        <w:trPr>
          <w:cantSplit/>
          <w:trHeight w:val="510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常住地址</w:t>
            </w:r>
          </w:p>
        </w:tc>
        <w:tc>
          <w:tcPr>
            <w:tcW w:w="185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7409F" w:rsidTr="006E0F1F">
        <w:trPr>
          <w:cantSplit/>
          <w:trHeight w:val="510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所在单位</w:t>
            </w:r>
          </w:p>
        </w:tc>
        <w:tc>
          <w:tcPr>
            <w:tcW w:w="2370" w:type="dxa"/>
            <w:gridSpan w:val="3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个人电子邮箱</w:t>
            </w:r>
          </w:p>
        </w:tc>
        <w:tc>
          <w:tcPr>
            <w:tcW w:w="185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7409F" w:rsidTr="006E0F1F">
        <w:trPr>
          <w:cantSplit/>
          <w:trHeight w:val="755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创业前身份</w:t>
            </w:r>
          </w:p>
        </w:tc>
        <w:tc>
          <w:tcPr>
            <w:tcW w:w="5892" w:type="dxa"/>
            <w:gridSpan w:val="7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□在校及高校毕业生 □失业人员 □留学生 □持证残疾人</w:t>
            </w:r>
          </w:p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□复转军人 □返乡农民工 □其他   </w:t>
            </w:r>
            <w:r>
              <w:rPr>
                <w:rFonts w:ascii="仿宋_GB2312" w:eastAsia="仿宋_GB2312" w:cs="宋体" w:hint="eastAsia"/>
                <w:sz w:val="24"/>
              </w:rPr>
              <w:t xml:space="preserve">  </w:t>
            </w:r>
          </w:p>
        </w:tc>
      </w:tr>
      <w:tr w:rsidR="00D7409F" w:rsidTr="006E0F1F">
        <w:trPr>
          <w:cantSplit/>
          <w:trHeight w:val="400"/>
          <w:jc w:val="center"/>
        </w:trPr>
        <w:tc>
          <w:tcPr>
            <w:tcW w:w="1218" w:type="dxa"/>
            <w:vMerge w:val="restart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企业情况</w:t>
            </w: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公司名称</w:t>
            </w:r>
          </w:p>
        </w:tc>
        <w:tc>
          <w:tcPr>
            <w:tcW w:w="2370" w:type="dxa"/>
            <w:gridSpan w:val="3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公司注册资本</w:t>
            </w:r>
          </w:p>
        </w:tc>
        <w:tc>
          <w:tcPr>
            <w:tcW w:w="185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D7409F" w:rsidTr="006E0F1F">
        <w:trPr>
          <w:cantSplit/>
          <w:trHeight w:hRule="exact" w:val="529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公司地址</w:t>
            </w:r>
          </w:p>
        </w:tc>
        <w:tc>
          <w:tcPr>
            <w:tcW w:w="5892" w:type="dxa"/>
            <w:gridSpan w:val="7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7409F" w:rsidTr="006E0F1F">
        <w:trPr>
          <w:cantSplit/>
          <w:trHeight w:hRule="exact" w:val="1124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规模及经营</w:t>
            </w:r>
          </w:p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5892" w:type="dxa"/>
            <w:gridSpan w:val="7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7409F" w:rsidTr="006E0F1F">
        <w:trPr>
          <w:cantSplit/>
          <w:trHeight w:val="405"/>
          <w:jc w:val="center"/>
        </w:trPr>
        <w:tc>
          <w:tcPr>
            <w:tcW w:w="1218" w:type="dxa"/>
            <w:vMerge w:val="restart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</w:t>
            </w:r>
          </w:p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</w:tc>
        <w:tc>
          <w:tcPr>
            <w:tcW w:w="1236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78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51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　务</w:t>
            </w:r>
          </w:p>
        </w:tc>
        <w:tc>
          <w:tcPr>
            <w:tcW w:w="1879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23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　注</w:t>
            </w:r>
          </w:p>
        </w:tc>
      </w:tr>
      <w:tr w:rsidR="00D7409F" w:rsidTr="006E0F1F">
        <w:trPr>
          <w:cantSplit/>
          <w:trHeight w:val="445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</w:pPr>
          </w:p>
        </w:tc>
        <w:tc>
          <w:tcPr>
            <w:tcW w:w="1236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</w:pPr>
          </w:p>
        </w:tc>
        <w:tc>
          <w:tcPr>
            <w:tcW w:w="78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</w:pPr>
          </w:p>
        </w:tc>
        <w:tc>
          <w:tcPr>
            <w:tcW w:w="765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</w:pPr>
          </w:p>
        </w:tc>
        <w:tc>
          <w:tcPr>
            <w:tcW w:w="1879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</w:pPr>
          </w:p>
        </w:tc>
        <w:tc>
          <w:tcPr>
            <w:tcW w:w="123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7409F" w:rsidTr="006E0F1F">
        <w:trPr>
          <w:cantSplit/>
          <w:trHeight w:val="505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7409F" w:rsidTr="006E0F1F">
        <w:trPr>
          <w:cantSplit/>
          <w:trHeight w:val="460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7409F" w:rsidTr="006E0F1F">
        <w:trPr>
          <w:cantSplit/>
          <w:trHeight w:val="160"/>
          <w:jc w:val="center"/>
        </w:trPr>
        <w:tc>
          <w:tcPr>
            <w:tcW w:w="1218" w:type="dxa"/>
            <w:vMerge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7409F" w:rsidTr="006E0F1F">
        <w:trPr>
          <w:cantSplit/>
          <w:trHeight w:val="1135"/>
          <w:jc w:val="center"/>
        </w:trPr>
        <w:tc>
          <w:tcPr>
            <w:tcW w:w="121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创业</w:t>
            </w:r>
          </w:p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计划书</w:t>
            </w:r>
          </w:p>
        </w:tc>
        <w:tc>
          <w:tcPr>
            <w:tcW w:w="7418" w:type="dxa"/>
            <w:gridSpan w:val="9"/>
            <w:vAlign w:val="center"/>
          </w:tcPr>
          <w:p w:rsidR="00D7409F" w:rsidRDefault="00D7409F" w:rsidP="00D7409F">
            <w:pPr>
              <w:spacing w:after="0"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包含：项目概要、市场分析、产品和服务、组织管理、营销策略、融资情况及团队成员等内容（不少于1000字，可另附页）</w:t>
            </w:r>
          </w:p>
        </w:tc>
      </w:tr>
      <w:tr w:rsidR="00D7409F" w:rsidTr="006E0F1F">
        <w:trPr>
          <w:cantSplit/>
          <w:trHeight w:val="1585"/>
          <w:jc w:val="center"/>
        </w:trPr>
        <w:tc>
          <w:tcPr>
            <w:tcW w:w="1218" w:type="dxa"/>
            <w:vAlign w:val="center"/>
          </w:tcPr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参赛人</w:t>
            </w:r>
          </w:p>
          <w:p w:rsidR="00D7409F" w:rsidRDefault="00D7409F" w:rsidP="00D7409F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418" w:type="dxa"/>
            <w:gridSpan w:val="9"/>
          </w:tcPr>
          <w:p w:rsidR="00D7409F" w:rsidRDefault="00D7409F" w:rsidP="00D7409F">
            <w:pPr>
              <w:spacing w:after="0"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本人填写信息属实，若有任何虚假信息或侵权行为，愿承担相应法律责任。</w:t>
            </w:r>
          </w:p>
          <w:p w:rsidR="00D7409F" w:rsidRDefault="00D7409F" w:rsidP="00D7409F">
            <w:pPr>
              <w:spacing w:after="0"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参赛人签字或盖章：</w:t>
            </w:r>
          </w:p>
          <w:p w:rsidR="00D7409F" w:rsidRDefault="00D7409F" w:rsidP="00D7409F">
            <w:pPr>
              <w:spacing w:after="0"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D7409F" w:rsidRDefault="00D7409F" w:rsidP="00D7409F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w w:val="90"/>
          <w:sz w:val="44"/>
          <w:szCs w:val="44"/>
        </w:rPr>
      </w:pPr>
    </w:p>
    <w:p w:rsidR="00D7409F" w:rsidRDefault="00D7409F" w:rsidP="00D7409F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w w:val="9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w w:val="90"/>
          <w:sz w:val="44"/>
          <w:szCs w:val="44"/>
        </w:rPr>
        <w:lastRenderedPageBreak/>
        <w:t>创业计划书参考格式</w:t>
      </w:r>
    </w:p>
    <w:p w:rsidR="00D7409F" w:rsidRDefault="00D7409F" w:rsidP="00D7409F">
      <w:pPr>
        <w:spacing w:after="0" w:line="560" w:lineRule="exact"/>
        <w:rPr>
          <w:rFonts w:ascii="宋体" w:hAnsi="宋体" w:cs="宋体"/>
          <w:bCs/>
          <w:w w:val="90"/>
          <w:sz w:val="44"/>
          <w:szCs w:val="44"/>
        </w:rPr>
      </w:pP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一、项目概要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产品和服务所针对的需求与市场，对区域经济和社会发展的潜在贡献，项目已有的组织管理情况。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二、市场分析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未来的市场需求分析，现有的市场竞争形势。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三、产品和服务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主营产品（服务）；产品（服务）的独创性。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四、组织管理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主要管理者的性别、年龄、出生地、学历、学位、毕业院校、工作年限；对主要管理和技术人员采取的激励机制；是否聘请外部管理人员（会计师，律师、顾问、专家）。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五、营销策略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推出新产品（服务）的市场准备；重要的营销策略。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六、生产策略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项目经营地点；是委托生产或自己生产；是否能够保证原材料的供应，选择了几家供应商；生产设备性能质量如何；生产设备的最大生产能力能否满足市场增长的需要。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黑体" w:eastAsia="黑体" w:hAnsi="宋体" w:cs="Arial" w:hint="eastAsia"/>
          <w:bCs/>
          <w:color w:val="000000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七、资金需求情况及融资方案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资金需求计划：为实现项目发展计划所需要的资金额，资金需求的时间性；资金用途：（详细说明资金用途，并列表说</w:t>
      </w:r>
      <w:r w:rsidRPr="00D7409F">
        <w:rPr>
          <w:rFonts w:ascii="仿宋_GB2312" w:eastAsia="仿宋_GB2312" w:hAnsi="宋体" w:cs="Arial"/>
          <w:color w:val="000000"/>
          <w:sz w:val="32"/>
          <w:szCs w:val="32"/>
        </w:rPr>
        <w:lastRenderedPageBreak/>
        <w:t>明）；融资方案：项目所希望的投资人及所占股份的说明；资金其他来源：如银行贷款等。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八、财务计划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如已成立公司的，提供近本年度最近一个月的财务报告；投资回收期计算；盈亏平衡计算。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7409F">
        <w:rPr>
          <w:rFonts w:ascii="黑体" w:eastAsia="黑体" w:hAnsi="宋体" w:cs="Arial"/>
          <w:bCs/>
          <w:color w:val="000000"/>
          <w:sz w:val="32"/>
          <w:szCs w:val="32"/>
        </w:rPr>
        <w:t>九、风险因素</w:t>
      </w:r>
    </w:p>
    <w:p w:rsidR="00D7409F" w:rsidRPr="00D7409F" w:rsidRDefault="00D7409F" w:rsidP="00D7409F">
      <w:pPr>
        <w:spacing w:after="0" w:line="560" w:lineRule="exact"/>
        <w:ind w:firstLineChars="200" w:firstLine="640"/>
        <w:rPr>
          <w:rFonts w:ascii="仿宋_GB2312" w:eastAsia="仿宋_GB2312" w:hAnsi="宋体" w:cs="Arial"/>
          <w:color w:val="000000"/>
          <w:sz w:val="32"/>
          <w:szCs w:val="32"/>
        </w:rPr>
      </w:pPr>
      <w:r w:rsidRPr="00D7409F">
        <w:rPr>
          <w:rFonts w:ascii="仿宋_GB2312" w:eastAsia="仿宋_GB2312" w:hAnsi="宋体" w:cs="Arial"/>
          <w:color w:val="000000"/>
          <w:sz w:val="32"/>
          <w:szCs w:val="32"/>
        </w:rPr>
        <w:t>请详细说明该项目实施过程中可能遇到的风险（技术风险、市场风险、管理风险、财务风险、其他不可预见的风险），提出有效的风险控制和防范手段。</w:t>
      </w:r>
    </w:p>
    <w:p w:rsidR="00D7409F" w:rsidRPr="00D7409F" w:rsidRDefault="00D7409F" w:rsidP="00D7409F">
      <w:pPr>
        <w:spacing w:after="0" w:line="560" w:lineRule="exact"/>
        <w:rPr>
          <w:rFonts w:ascii="仿宋_GB2312" w:eastAsia="仿宋_GB2312" w:hAnsi="仿宋_GB2312" w:cs="仿宋_GB2312" w:hint="eastAsia"/>
          <w:color w:val="000000"/>
          <w:spacing w:val="20"/>
          <w:sz w:val="32"/>
          <w:szCs w:val="32"/>
        </w:rPr>
      </w:pPr>
    </w:p>
    <w:p w:rsidR="00D7409F" w:rsidRDefault="00D7409F" w:rsidP="00D7409F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:rsidR="00D7409F" w:rsidRDefault="00D7409F" w:rsidP="00D7409F">
      <w:pPr>
        <w:rPr>
          <w:rFonts w:ascii="仿宋_GB2312" w:eastAsia="仿宋_GB2312" w:hAnsi="仿宋_GB2312" w:cs="仿宋_GB2312"/>
          <w:szCs w:val="32"/>
        </w:rPr>
      </w:pPr>
    </w:p>
    <w:p w:rsidR="00D7409F" w:rsidRDefault="00D7409F" w:rsidP="00D7409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 </w:t>
      </w:r>
    </w:p>
    <w:p w:rsidR="00D7409F" w:rsidRDefault="00D7409F" w:rsidP="00D7409F"/>
    <w:p w:rsidR="00D7409F" w:rsidRDefault="00D7409F" w:rsidP="00D7409F">
      <w:pPr>
        <w:spacing w:line="560" w:lineRule="exact"/>
        <w:ind w:firstLineChars="100" w:firstLine="280"/>
        <w:rPr>
          <w:rFonts w:ascii="仿宋_GB2312" w:eastAsia="仿宋_GB2312" w:hint="eastAsia"/>
          <w:color w:val="FF0000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>
      <w:pgSz w:w="11907" w:h="16840"/>
      <w:pgMar w:top="1701" w:right="1588" w:bottom="1701" w:left="1588" w:header="851" w:footer="1418" w:gutter="0"/>
      <w:pgNumType w:fmt="numberInDash"/>
      <w:cols w:space="720"/>
      <w:docGrid w:type="lines" w:linePitch="58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46" w:rsidRDefault="00FD4146" w:rsidP="00D7409F">
      <w:pPr>
        <w:spacing w:after="0"/>
      </w:pPr>
      <w:r>
        <w:separator/>
      </w:r>
    </w:p>
  </w:endnote>
  <w:endnote w:type="continuationSeparator" w:id="0">
    <w:p w:rsidR="00FD4146" w:rsidRDefault="00FD4146" w:rsidP="00D740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46" w:rsidRDefault="00FD4146" w:rsidP="00D7409F">
      <w:pPr>
        <w:spacing w:after="0"/>
      </w:pPr>
      <w:r>
        <w:separator/>
      </w:r>
    </w:p>
  </w:footnote>
  <w:footnote w:type="continuationSeparator" w:id="0">
    <w:p w:rsidR="00FD4146" w:rsidRDefault="00FD4146" w:rsidP="00D740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879"/>
    <w:rsid w:val="00323B43"/>
    <w:rsid w:val="003D37D8"/>
    <w:rsid w:val="00426133"/>
    <w:rsid w:val="004358AB"/>
    <w:rsid w:val="008B7726"/>
    <w:rsid w:val="00D31D50"/>
    <w:rsid w:val="00D7409F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0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0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0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0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何杰</cp:lastModifiedBy>
  <cp:revision>2</cp:revision>
  <dcterms:created xsi:type="dcterms:W3CDTF">2008-09-11T17:20:00Z</dcterms:created>
  <dcterms:modified xsi:type="dcterms:W3CDTF">2018-09-07T07:04:00Z</dcterms:modified>
</cp:coreProperties>
</file>