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34" w:rsidRPr="00481074" w:rsidRDefault="001B6A34" w:rsidP="00D61165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泰顺县</w:t>
      </w:r>
      <w:r w:rsidRPr="00481074">
        <w:rPr>
          <w:rFonts w:ascii="宋体" w:hAnsi="宋体" w:cs="宋体" w:hint="eastAsia"/>
          <w:b/>
          <w:bCs/>
          <w:sz w:val="44"/>
          <w:szCs w:val="44"/>
        </w:rPr>
        <w:t>烟草专卖局</w:t>
      </w:r>
    </w:p>
    <w:p w:rsidR="001B6A34" w:rsidRPr="00481074" w:rsidRDefault="001B6A34" w:rsidP="00D61165">
      <w:pPr>
        <w:jc w:val="center"/>
        <w:rPr>
          <w:rFonts w:ascii="宋体" w:cs="Times New Roman"/>
          <w:b/>
          <w:bCs/>
          <w:sz w:val="44"/>
          <w:szCs w:val="44"/>
        </w:rPr>
      </w:pPr>
      <w:r w:rsidRPr="00481074">
        <w:rPr>
          <w:rFonts w:ascii="宋体" w:hAnsi="宋体" w:cs="宋体" w:hint="eastAsia"/>
          <w:b/>
          <w:bCs/>
          <w:sz w:val="44"/>
          <w:szCs w:val="44"/>
        </w:rPr>
        <w:t>收回烟草专卖零售许可证公告</w:t>
      </w:r>
    </w:p>
    <w:p w:rsidR="001B6A34" w:rsidRPr="00481074" w:rsidRDefault="001B6A34" w:rsidP="00D61165">
      <w:pPr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泰</w:t>
      </w:r>
      <w:r w:rsidRPr="00481074">
        <w:rPr>
          <w:rFonts w:ascii="宋体" w:hAnsi="宋体" w:cs="宋体" w:hint="eastAsia"/>
          <w:sz w:val="28"/>
          <w:szCs w:val="28"/>
        </w:rPr>
        <w:t>烟专</w:t>
      </w:r>
      <w:r w:rsidRPr="00481074">
        <w:rPr>
          <w:rFonts w:ascii="宋体" w:hAnsi="宋体" w:cs="宋体"/>
          <w:sz w:val="28"/>
          <w:szCs w:val="28"/>
        </w:rPr>
        <w:t>[201</w:t>
      </w:r>
      <w:r w:rsidR="005F3DFE">
        <w:rPr>
          <w:rFonts w:ascii="宋体" w:hAnsi="宋体" w:cs="宋体" w:hint="eastAsia"/>
          <w:sz w:val="28"/>
          <w:szCs w:val="28"/>
        </w:rPr>
        <w:t>9</w:t>
      </w:r>
      <w:r w:rsidRPr="00481074">
        <w:rPr>
          <w:rFonts w:ascii="宋体" w:hAnsi="宋体" w:cs="宋体"/>
          <w:sz w:val="28"/>
          <w:szCs w:val="28"/>
        </w:rPr>
        <w:t>]</w:t>
      </w:r>
      <w:r w:rsidRPr="00481074">
        <w:rPr>
          <w:rFonts w:ascii="宋体" w:hAnsi="宋体" w:cs="宋体" w:hint="eastAsia"/>
          <w:sz w:val="28"/>
          <w:szCs w:val="28"/>
        </w:rPr>
        <w:t>许收告字第</w:t>
      </w:r>
      <w:r w:rsidR="005F3DFE">
        <w:rPr>
          <w:rFonts w:ascii="宋体" w:cs="宋体" w:hint="eastAsia"/>
          <w:sz w:val="28"/>
          <w:szCs w:val="28"/>
        </w:rPr>
        <w:t>2</w:t>
      </w:r>
      <w:r w:rsidRPr="00481074">
        <w:rPr>
          <w:rFonts w:ascii="宋体" w:cs="宋体"/>
          <w:sz w:val="28"/>
          <w:szCs w:val="28"/>
        </w:rPr>
        <w:t>-</w:t>
      </w:r>
      <w:r w:rsidR="005F3DFE">
        <w:rPr>
          <w:rFonts w:ascii="宋体" w:cs="宋体"/>
          <w:sz w:val="28"/>
          <w:szCs w:val="28"/>
        </w:rPr>
        <w:t>0</w:t>
      </w:r>
      <w:r w:rsidR="00805D62">
        <w:rPr>
          <w:rFonts w:ascii="宋体" w:cs="宋体" w:hint="eastAsia"/>
          <w:sz w:val="28"/>
          <w:szCs w:val="28"/>
        </w:rPr>
        <w:t>004</w:t>
      </w:r>
      <w:r w:rsidRPr="00481074">
        <w:rPr>
          <w:rFonts w:ascii="宋体" w:hAnsi="宋体" w:cs="宋体" w:hint="eastAsia"/>
          <w:sz w:val="28"/>
          <w:szCs w:val="28"/>
        </w:rPr>
        <w:t>号</w:t>
      </w:r>
    </w:p>
    <w:p w:rsidR="001B6A34" w:rsidRPr="0077549D" w:rsidRDefault="001B6A34" w:rsidP="00D61165">
      <w:pPr>
        <w:jc w:val="center"/>
        <w:rPr>
          <w:rFonts w:cs="Times New Roman"/>
          <w:sz w:val="18"/>
          <w:szCs w:val="18"/>
        </w:rPr>
      </w:pPr>
    </w:p>
    <w:p w:rsidR="001B6A34" w:rsidRPr="00D61165" w:rsidRDefault="001B6A34" w:rsidP="005F3DFE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61165">
        <w:rPr>
          <w:rFonts w:ascii="仿宋_GB2312" w:eastAsia="仿宋_GB2312" w:cs="仿宋_GB2312" w:hint="eastAsia"/>
          <w:sz w:val="32"/>
          <w:szCs w:val="32"/>
        </w:rPr>
        <w:t>因无法收回烟草专卖零售许可证，根据《烟草专卖许可证管理办法实施细则》第五十四条之规定，现予以公告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Pr="00D61165">
        <w:rPr>
          <w:rFonts w:ascii="仿宋_GB2312" w:eastAsia="仿宋_GB2312" w:cs="仿宋_GB2312" w:hint="eastAsia"/>
          <w:sz w:val="32"/>
          <w:szCs w:val="32"/>
        </w:rPr>
        <w:t>公告一个月期满视为收回。</w:t>
      </w:r>
    </w:p>
    <w:p w:rsidR="001B6A34" w:rsidRDefault="001B6A34" w:rsidP="005F3DFE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1B6A34" w:rsidRPr="00D61165" w:rsidRDefault="001B6A34" w:rsidP="005F3DFE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详见</w:t>
      </w:r>
      <w:r w:rsidRPr="00D61165">
        <w:rPr>
          <w:rFonts w:ascii="仿宋_GB2312" w:eastAsia="仿宋_GB2312" w:cs="仿宋_GB2312" w:hint="eastAsia"/>
          <w:sz w:val="32"/>
          <w:szCs w:val="32"/>
        </w:rPr>
        <w:t>附件：收回烟草专卖零售许可证名单</w:t>
      </w:r>
    </w:p>
    <w:p w:rsidR="001B6A34" w:rsidRPr="00D61165" w:rsidRDefault="001B6A34" w:rsidP="005F3DFE">
      <w:pPr>
        <w:pStyle w:val="1"/>
        <w:shd w:val="clear" w:color="auto" w:fill="FFFFFF"/>
        <w:spacing w:after="270" w:afterAutospacing="0" w:line="600" w:lineRule="exact"/>
        <w:ind w:firstLineChars="200" w:firstLine="640"/>
        <w:jc w:val="right"/>
        <w:rPr>
          <w:rFonts w:ascii="仿宋_GB2312" w:eastAsia="仿宋_GB2312" w:hAnsi="Calibri" w:cs="Times New Roman"/>
          <w:b w:val="0"/>
          <w:bCs w:val="0"/>
          <w:kern w:val="2"/>
          <w:sz w:val="32"/>
          <w:szCs w:val="32"/>
        </w:rPr>
      </w:pPr>
    </w:p>
    <w:p w:rsidR="001B6A34" w:rsidRPr="00D61165" w:rsidRDefault="001B6A34" w:rsidP="005F3DFE">
      <w:pPr>
        <w:pStyle w:val="1"/>
        <w:shd w:val="clear" w:color="auto" w:fill="FFFFFF"/>
        <w:spacing w:after="270" w:afterAutospacing="0" w:line="600" w:lineRule="exact"/>
        <w:ind w:firstLineChars="200" w:firstLine="640"/>
        <w:jc w:val="right"/>
        <w:rPr>
          <w:rFonts w:ascii="仿宋_GB2312" w:eastAsia="仿宋_GB2312" w:hAnsi="Calibri" w:cs="Times New Roman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 w:val="0"/>
          <w:bCs w:val="0"/>
          <w:kern w:val="2"/>
          <w:sz w:val="32"/>
          <w:szCs w:val="32"/>
        </w:rPr>
        <w:t>泰顺县</w:t>
      </w:r>
      <w:r w:rsidRPr="00D61165">
        <w:rPr>
          <w:rFonts w:ascii="仿宋_GB2312" w:eastAsia="仿宋_GB2312" w:hAnsi="Calibri" w:cs="仿宋_GB2312" w:hint="eastAsia"/>
          <w:b w:val="0"/>
          <w:bCs w:val="0"/>
          <w:kern w:val="2"/>
          <w:sz w:val="32"/>
          <w:szCs w:val="32"/>
        </w:rPr>
        <w:t>烟草专卖局</w:t>
      </w:r>
    </w:p>
    <w:p w:rsidR="001B6A34" w:rsidRPr="00D61165" w:rsidRDefault="001B6A34" w:rsidP="005F3DFE">
      <w:pPr>
        <w:pStyle w:val="1"/>
        <w:shd w:val="clear" w:color="auto" w:fill="FFFFFF"/>
        <w:spacing w:after="270" w:afterAutospacing="0" w:line="600" w:lineRule="exact"/>
        <w:ind w:firstLineChars="200" w:firstLine="640"/>
        <w:jc w:val="right"/>
        <w:rPr>
          <w:rFonts w:ascii="仿宋_GB2312" w:eastAsia="仿宋_GB2312" w:hAnsi="Calibri" w:cs="Times New Roman"/>
          <w:b w:val="0"/>
          <w:bCs w:val="0"/>
          <w:kern w:val="2"/>
          <w:sz w:val="32"/>
          <w:szCs w:val="32"/>
        </w:rPr>
      </w:pPr>
      <w:r w:rsidRPr="00D61165">
        <w:rPr>
          <w:rFonts w:ascii="仿宋_GB2312" w:eastAsia="仿宋_GB2312" w:hAnsi="Calibri" w:cs="仿宋_GB2312"/>
          <w:b w:val="0"/>
          <w:bCs w:val="0"/>
          <w:kern w:val="2"/>
          <w:sz w:val="32"/>
          <w:szCs w:val="32"/>
        </w:rPr>
        <w:t>201</w:t>
      </w:r>
      <w:r w:rsidR="005F3DFE">
        <w:rPr>
          <w:rFonts w:ascii="仿宋_GB2312" w:eastAsia="仿宋_GB2312" w:cs="仿宋_GB2312" w:hint="eastAsia"/>
          <w:sz w:val="32"/>
          <w:szCs w:val="32"/>
        </w:rPr>
        <w:t>9</w:t>
      </w:r>
      <w:r w:rsidRPr="00D61165">
        <w:rPr>
          <w:rFonts w:ascii="仿宋_GB2312" w:eastAsia="仿宋_GB2312" w:hAnsi="Calibri" w:cs="仿宋_GB2312" w:hint="eastAsia"/>
          <w:b w:val="0"/>
          <w:bCs w:val="0"/>
          <w:kern w:val="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0</w:t>
      </w:r>
      <w:r w:rsidR="003B4097">
        <w:rPr>
          <w:rFonts w:ascii="仿宋_GB2312" w:eastAsia="仿宋_GB2312" w:cs="仿宋_GB2312" w:hint="eastAsia"/>
          <w:sz w:val="32"/>
          <w:szCs w:val="32"/>
        </w:rPr>
        <w:t>5</w:t>
      </w:r>
      <w:r w:rsidRPr="00D61165">
        <w:rPr>
          <w:rFonts w:ascii="仿宋_GB2312" w:eastAsia="仿宋_GB2312" w:hAnsi="Calibri" w:cs="仿宋_GB2312" w:hint="eastAsia"/>
          <w:b w:val="0"/>
          <w:bCs w:val="0"/>
          <w:kern w:val="2"/>
          <w:sz w:val="32"/>
          <w:szCs w:val="32"/>
        </w:rPr>
        <w:t>月</w:t>
      </w:r>
      <w:r w:rsidR="00805D62">
        <w:rPr>
          <w:rFonts w:ascii="仿宋_GB2312" w:eastAsia="仿宋_GB2312" w:hAnsi="Calibri" w:cs="仿宋_GB2312" w:hint="eastAsia"/>
          <w:b w:val="0"/>
          <w:bCs w:val="0"/>
          <w:kern w:val="2"/>
          <w:sz w:val="32"/>
          <w:szCs w:val="32"/>
        </w:rPr>
        <w:t>31</w:t>
      </w:r>
      <w:r w:rsidRPr="00D61165">
        <w:rPr>
          <w:rFonts w:ascii="仿宋_GB2312" w:eastAsia="仿宋_GB2312" w:hAnsi="Calibri" w:cs="仿宋_GB2312" w:hint="eastAsia"/>
          <w:b w:val="0"/>
          <w:bCs w:val="0"/>
          <w:kern w:val="2"/>
          <w:sz w:val="32"/>
          <w:szCs w:val="32"/>
        </w:rPr>
        <w:t>日</w:t>
      </w:r>
    </w:p>
    <w:p w:rsidR="001B6A34" w:rsidRDefault="001B6A34" w:rsidP="005F3DFE">
      <w:pPr>
        <w:ind w:firstLineChars="200" w:firstLine="560"/>
        <w:rPr>
          <w:rFonts w:cs="Times New Roman"/>
          <w:sz w:val="28"/>
          <w:szCs w:val="28"/>
        </w:rPr>
      </w:pPr>
    </w:p>
    <w:p w:rsidR="001B6A34" w:rsidRDefault="001B6A34" w:rsidP="005F3DFE">
      <w:pPr>
        <w:ind w:firstLineChars="200" w:firstLine="560"/>
        <w:rPr>
          <w:rFonts w:cs="Times New Roman"/>
          <w:sz w:val="28"/>
          <w:szCs w:val="28"/>
        </w:rPr>
      </w:pPr>
    </w:p>
    <w:p w:rsidR="001B6A34" w:rsidRDefault="001B6A34" w:rsidP="005F3DFE">
      <w:pPr>
        <w:ind w:firstLineChars="200" w:firstLine="560"/>
        <w:rPr>
          <w:rFonts w:cs="Times New Roman"/>
          <w:sz w:val="28"/>
          <w:szCs w:val="28"/>
        </w:rPr>
      </w:pPr>
    </w:p>
    <w:p w:rsidR="001B6A34" w:rsidRDefault="001B6A34" w:rsidP="005F3DFE">
      <w:pPr>
        <w:ind w:firstLineChars="200" w:firstLine="560"/>
        <w:rPr>
          <w:rFonts w:cs="Times New Roman"/>
          <w:sz w:val="28"/>
          <w:szCs w:val="28"/>
        </w:rPr>
      </w:pPr>
    </w:p>
    <w:p w:rsidR="001B6A34" w:rsidRDefault="001B6A34" w:rsidP="005F3DFE">
      <w:pPr>
        <w:ind w:firstLineChars="200" w:firstLine="560"/>
        <w:rPr>
          <w:rFonts w:cs="Times New Roman"/>
          <w:sz w:val="28"/>
          <w:szCs w:val="28"/>
        </w:rPr>
      </w:pPr>
    </w:p>
    <w:p w:rsidR="001B6A34" w:rsidRDefault="001B6A34" w:rsidP="005F3DFE">
      <w:pPr>
        <w:ind w:firstLineChars="200" w:firstLine="560"/>
        <w:rPr>
          <w:rFonts w:cs="Times New Roman"/>
          <w:sz w:val="28"/>
          <w:szCs w:val="28"/>
        </w:rPr>
      </w:pPr>
    </w:p>
    <w:p w:rsidR="001B6A34" w:rsidRDefault="001B6A34" w:rsidP="005F3DFE">
      <w:pPr>
        <w:ind w:firstLineChars="200" w:firstLine="560"/>
        <w:rPr>
          <w:rFonts w:cs="Times New Roman"/>
          <w:sz w:val="28"/>
          <w:szCs w:val="28"/>
        </w:rPr>
      </w:pPr>
    </w:p>
    <w:p w:rsidR="001B6A34" w:rsidRDefault="001B6A34" w:rsidP="00F6460F">
      <w:pPr>
        <w:ind w:firstLineChars="200" w:firstLine="560"/>
        <w:rPr>
          <w:rFonts w:cs="Times New Roman"/>
          <w:sz w:val="28"/>
          <w:szCs w:val="28"/>
        </w:rPr>
      </w:pPr>
    </w:p>
    <w:sectPr w:rsidR="001B6A34" w:rsidSect="00D90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86" w:rsidRDefault="00612A86" w:rsidP="00D611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12A86" w:rsidRDefault="00612A86" w:rsidP="00D611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86" w:rsidRDefault="00612A86" w:rsidP="00D611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12A86" w:rsidRDefault="00612A86" w:rsidP="00D611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165"/>
    <w:rsid w:val="00054F24"/>
    <w:rsid w:val="001001E0"/>
    <w:rsid w:val="001A4AAD"/>
    <w:rsid w:val="001B6A34"/>
    <w:rsid w:val="0022063F"/>
    <w:rsid w:val="00271DFB"/>
    <w:rsid w:val="002D422D"/>
    <w:rsid w:val="002E2548"/>
    <w:rsid w:val="003133F0"/>
    <w:rsid w:val="00322DDB"/>
    <w:rsid w:val="00363CC4"/>
    <w:rsid w:val="00384A9E"/>
    <w:rsid w:val="003B4097"/>
    <w:rsid w:val="003E7C2B"/>
    <w:rsid w:val="00454C29"/>
    <w:rsid w:val="00465ED8"/>
    <w:rsid w:val="00481074"/>
    <w:rsid w:val="004C6258"/>
    <w:rsid w:val="005E11F9"/>
    <w:rsid w:val="005F3DFE"/>
    <w:rsid w:val="00612A86"/>
    <w:rsid w:val="00683E4D"/>
    <w:rsid w:val="00686FB4"/>
    <w:rsid w:val="0077549D"/>
    <w:rsid w:val="007C3830"/>
    <w:rsid w:val="007C4C65"/>
    <w:rsid w:val="00805D62"/>
    <w:rsid w:val="00890A45"/>
    <w:rsid w:val="008D4252"/>
    <w:rsid w:val="00967598"/>
    <w:rsid w:val="0099359A"/>
    <w:rsid w:val="00A103D4"/>
    <w:rsid w:val="00A10818"/>
    <w:rsid w:val="00A25BB1"/>
    <w:rsid w:val="00A40210"/>
    <w:rsid w:val="00A5358C"/>
    <w:rsid w:val="00A668CB"/>
    <w:rsid w:val="00A76399"/>
    <w:rsid w:val="00A94F17"/>
    <w:rsid w:val="00A94F6A"/>
    <w:rsid w:val="00B1580A"/>
    <w:rsid w:val="00B52FEB"/>
    <w:rsid w:val="00B57EC0"/>
    <w:rsid w:val="00C25D23"/>
    <w:rsid w:val="00C73E48"/>
    <w:rsid w:val="00C90702"/>
    <w:rsid w:val="00CE6FB8"/>
    <w:rsid w:val="00D245FD"/>
    <w:rsid w:val="00D52E88"/>
    <w:rsid w:val="00D61165"/>
    <w:rsid w:val="00D90511"/>
    <w:rsid w:val="00DB60F6"/>
    <w:rsid w:val="00DE5D5D"/>
    <w:rsid w:val="00E0694E"/>
    <w:rsid w:val="00E172DF"/>
    <w:rsid w:val="00ED1249"/>
    <w:rsid w:val="00F35E75"/>
    <w:rsid w:val="00F6460F"/>
    <w:rsid w:val="00F8036A"/>
    <w:rsid w:val="00FC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5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link w:val="1Char"/>
    <w:uiPriority w:val="99"/>
    <w:qFormat/>
    <w:rsid w:val="00D6116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61165"/>
    <w:rPr>
      <w:rFonts w:ascii="宋体" w:eastAsia="宋体" w:hAnsi="宋体" w:cs="宋体"/>
      <w:b/>
      <w:bCs/>
      <w:kern w:val="36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D61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61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1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611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MC SYSTEM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浙江省温州市烟草专卖局</dc:title>
  <dc:creator>陈晓晟</dc:creator>
  <cp:lastModifiedBy>Lenovo</cp:lastModifiedBy>
  <cp:revision>4</cp:revision>
  <dcterms:created xsi:type="dcterms:W3CDTF">2019-04-28T03:00:00Z</dcterms:created>
  <dcterms:modified xsi:type="dcterms:W3CDTF">2019-05-30T00:26:00Z</dcterms:modified>
</cp:coreProperties>
</file>