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附件2：（10分）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rPr>
          <w:rFonts w:hint="eastAsia" w:ascii="仿宋_GB2312" w:hAnsi="宋体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b/>
          <w:bCs/>
          <w:sz w:val="32"/>
          <w:szCs w:val="32"/>
        </w:rPr>
        <w:t>2023年泰顺县卫生健康事业单位公开选调工作人员加分办法</w:t>
      </w:r>
    </w:p>
    <w:bookmarkEnd w:id="0"/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1.先进、优秀及名医：参加工作以来获得国家级表彰计5分；获得省委省政府或国家级部门表彰计3分；获得市委市政府或省级部门表彰计2分；获得县委县政府或市级部门表彰计1分；获得县卫健局或同级部门表彰计0.5分；年度考核优秀每年计0.5分；同年度同项目表彰不累计，各项目累计加分不超过5分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2.工龄（护龄）：工龄从第6年起每增加1年加0.1分，累计加分不超过1.5分。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3.职称：初级职称员级计0.25分，初级职称助理级计0.5分，中级职称计1分，副高职称计1.5分，正高职称计2分，限报考岗位的专业职称。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4.股级任职：股级正职计0.5分，任职每增加1年加0.15分；股级副职计0.25分，任职每增加1年加0.075分；中层干部任职加分最高不超过1.5分。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2"/>
        <w:ind w:firstLine="280"/>
        <w:rPr>
          <w:rFonts w:ascii="仿宋_GB2312" w:eastAsia="仿宋_GB2312"/>
          <w:sz w:val="28"/>
          <w:szCs w:val="28"/>
        </w:rPr>
      </w:pPr>
    </w:p>
    <w:p>
      <w:pPr>
        <w:pStyle w:val="2"/>
        <w:ind w:firstLine="280"/>
        <w:rPr>
          <w:rFonts w:ascii="仿宋_GB2312" w:eastAsia="仿宋_GB2312"/>
          <w:sz w:val="28"/>
          <w:szCs w:val="28"/>
        </w:rPr>
      </w:pPr>
    </w:p>
    <w:p>
      <w:pPr>
        <w:pStyle w:val="2"/>
        <w:ind w:firstLine="280"/>
        <w:rPr>
          <w:rFonts w:ascii="仿宋_GB2312" w:eastAsia="仿宋_GB2312"/>
          <w:sz w:val="28"/>
          <w:szCs w:val="28"/>
        </w:rPr>
      </w:pPr>
    </w:p>
    <w:p>
      <w:pPr>
        <w:pStyle w:val="2"/>
        <w:ind w:firstLine="280"/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NGIzM2ZiMDM1YTUyODgxYmEwYjlmZjhlYzNjMDEifQ=="/>
  </w:docVars>
  <w:rsids>
    <w:rsidRoot w:val="30A436D0"/>
    <w:rsid w:val="30A4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ind w:firstLine="420" w:firstLineChars="100"/>
    </w:pPr>
    <w:rPr>
      <w:rFonts w:hint="eastAsia"/>
      <w:sz w:val="21"/>
      <w:szCs w:val="22"/>
    </w:rPr>
  </w:style>
  <w:style w:type="paragraph" w:styleId="3">
    <w:name w:val="Body Text"/>
    <w:basedOn w:val="1"/>
    <w:next w:val="4"/>
    <w:qFormat/>
    <w:uiPriority w:val="1"/>
    <w:rPr>
      <w:rFonts w:ascii="微软雅黑" w:hAnsi="微软雅黑" w:eastAsia="微软雅黑" w:cs="微软雅黑"/>
      <w:sz w:val="28"/>
      <w:szCs w:val="28"/>
      <w:lang w:val="zh-CN" w:eastAsia="zh-CN" w:bidi="zh-CN"/>
    </w:rPr>
  </w:style>
  <w:style w:type="paragraph" w:styleId="4">
    <w:name w:val="Body Text First Indent"/>
    <w:basedOn w:val="3"/>
    <w:next w:val="1"/>
    <w:unhideWhenUsed/>
    <w:qFormat/>
    <w:uiPriority w:val="99"/>
    <w:pPr>
      <w:ind w:firstLine="420" w:firstLineChars="1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2023-07-18T08:01:00Z</dcterms:created>
  <dc:creator>Evita✨</dc:creator>
  <cp:lastModifiedBy>Evita✨</cp:lastModifiedBy>
  <dcterms:modified xsi:type="dcterms:W3CDTF">2023-07-18T08:01:33Z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D67B72BF137F4EE299BD38C8D64C91BB_11</vt:lpwstr>
  </property>
</Properties>
</file>