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746.2pt;margin-top:759.45pt;height:13.75pt;width:150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8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12"/>
                      <w:sz w:val="19"/>
                      <w:szCs w:val="19"/>
                    </w:rPr>
                    <w:t>□</w:t>
                  </w:r>
                  <w:r>
                    <w:rPr>
                      <w:rFonts w:ascii="宋体" w:hAnsi="宋体" w:eastAsia="宋体" w:cs="宋体"/>
                      <w:spacing w:val="7"/>
                      <w:sz w:val="19"/>
                      <w:szCs w:val="19"/>
                    </w:rPr>
                    <w:t>社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区/企事业单位/村公示栏 (电</w:t>
                  </w:r>
                </w:p>
              </w:txbxContent>
            </v:textbox>
          </v:shape>
        </w:pict>
      </w:r>
    </w:p>
    <w:p/>
    <w:p/>
    <w:p/>
    <w:p>
      <w:pPr>
        <w:spacing w:line="64" w:lineRule="exact"/>
      </w:pPr>
    </w:p>
    <w:tbl>
      <w:tblPr>
        <w:tblStyle w:val="4"/>
        <w:tblW w:w="200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795"/>
        <w:gridCol w:w="1089"/>
        <w:gridCol w:w="1227"/>
        <w:gridCol w:w="2613"/>
        <w:gridCol w:w="3375"/>
        <w:gridCol w:w="1575"/>
        <w:gridCol w:w="1350"/>
        <w:gridCol w:w="1909"/>
        <w:gridCol w:w="1256"/>
        <w:gridCol w:w="660"/>
        <w:gridCol w:w="795"/>
        <w:gridCol w:w="720"/>
        <w:gridCol w:w="870"/>
        <w:gridCol w:w="584"/>
        <w:gridCol w:w="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0005" w:type="dxa"/>
            <w:gridSpan w:val="1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4" w:lineRule="auto"/>
              <w:ind w:left="7065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hint="eastAsia" w:ascii="宋体" w:hAnsi="宋体" w:eastAsia="宋体" w:cs="宋体"/>
                <w:spacing w:val="9"/>
                <w:sz w:val="43"/>
                <w:szCs w:val="43"/>
                <w:lang w:val="en-US" w:eastAsia="zh-CN"/>
              </w:rPr>
              <w:t>泰顺县</w:t>
            </w:r>
            <w:r>
              <w:rPr>
                <w:rFonts w:ascii="宋体" w:hAnsi="宋体" w:eastAsia="宋体" w:cs="宋体"/>
                <w:spacing w:val="8"/>
                <w:sz w:val="43"/>
                <w:szCs w:val="43"/>
              </w:rPr>
              <w:t>旅游领域基层政务公开标准目录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11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1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开事项</w:t>
            </w:r>
          </w:p>
        </w:tc>
        <w:tc>
          <w:tcPr>
            <w:tcW w:w="2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开内容</w:t>
            </w:r>
          </w:p>
          <w:p>
            <w:pPr>
              <w:spacing w:before="1" w:line="228" w:lineRule="auto"/>
              <w:ind w:left="1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(要素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33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1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开依据</w:t>
            </w:r>
          </w:p>
        </w:tc>
        <w:tc>
          <w:tcPr>
            <w:tcW w:w="15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开时限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开主体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ind w:left="8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开渠道和载体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9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开对象</w:t>
            </w:r>
          </w:p>
        </w:tc>
        <w:tc>
          <w:tcPr>
            <w:tcW w:w="15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4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开方式</w:t>
            </w:r>
          </w:p>
        </w:tc>
        <w:tc>
          <w:tcPr>
            <w:tcW w:w="10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9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361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position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一级事项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二级事项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5" w:lineRule="auto"/>
              <w:ind w:left="362" w:right="123" w:hanging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2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5" w:lineRule="auto"/>
              <w:ind w:left="271" w:right="127" w:hanging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5" w:lineRule="auto"/>
              <w:ind w:left="160"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5" w:lineRule="auto"/>
              <w:ind w:left="166" w:right="126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5" w:lineRule="auto"/>
              <w:ind w:left="272" w:right="119" w:hanging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</w:t>
            </w:r>
          </w:p>
        </w:tc>
        <w:tc>
          <w:tcPr>
            <w:tcW w:w="5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6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3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3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法律法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规</w:t>
            </w:r>
          </w:p>
        </w:tc>
        <w:tc>
          <w:tcPr>
            <w:tcW w:w="12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4"/>
              <w:ind w:left="40" w:right="299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.《中华人民共和国旅游法》；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.《旅行社条例》；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.《导游人员管理条例》；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.《中国公民出国旅游管理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8"/>
                <w:sz w:val="19"/>
                <w:szCs w:val="19"/>
                <w:lang w:eastAsia="zh-CN"/>
              </w:rPr>
              <w:t>办法》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line="256" w:lineRule="exact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.旅游领域地方性法规</w:t>
            </w:r>
          </w:p>
        </w:tc>
        <w:tc>
          <w:tcPr>
            <w:tcW w:w="33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auto"/>
              <w:ind w:left="52" w:right="359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国务院令第711号)</w:t>
            </w:r>
          </w:p>
        </w:tc>
        <w:tc>
          <w:tcPr>
            <w:tcW w:w="15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251" w:lineRule="auto"/>
              <w:ind w:left="112" w:right="82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更之日起20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作日内公开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909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2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2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9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6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256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0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6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8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  <w:r>
              <w:pict>
                <v:shape id="_x0000_s1027" o:spid="_x0000_s1027" o:spt="202" type="#_x0000_t202" style="position:absolute;left:0pt;margin-left:2.85pt;margin-top:0.25pt;height:13.75pt;width:150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8" w:lineRule="auto"/>
                          <w:ind w:left="2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9"/>
                            <w:szCs w:val="19"/>
                          </w:rPr>
                          <w:t>□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社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9"/>
                            <w:szCs w:val="19"/>
                          </w:rPr>
                          <w:t>区/企事业单位/村公示栏 (电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92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9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3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2" w:line="215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</w:p>
        </w:tc>
        <w:tc>
          <w:tcPr>
            <w:tcW w:w="1256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215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</w:tc>
        <w:tc>
          <w:tcPr>
            <w:tcW w:w="66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92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1" w:line="192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策文件</w:t>
            </w:r>
          </w:p>
        </w:tc>
        <w:tc>
          <w:tcPr>
            <w:tcW w:w="108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301" w:line="255" w:lineRule="auto"/>
              <w:ind w:left="504" w:right="92" w:hanging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章及规范性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文件</w:t>
            </w: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301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1.部门和地方政府规章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；</w:t>
            </w:r>
          </w:p>
          <w:p>
            <w:pPr>
              <w:spacing w:line="22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 旅游领域各类规范性文件</w:t>
            </w:r>
          </w:p>
        </w:tc>
        <w:tc>
          <w:tcPr>
            <w:tcW w:w="337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301" w:line="255" w:lineRule="auto"/>
              <w:ind w:left="52" w:right="359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国务院令第711号)</w:t>
            </w:r>
          </w:p>
        </w:tc>
        <w:tc>
          <w:tcPr>
            <w:tcW w:w="157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179" w:line="250" w:lineRule="auto"/>
              <w:ind w:left="112" w:right="82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更之日起20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作日内公开</w:t>
            </w: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25" w:line="228" w:lineRule="auto"/>
              <w:ind w:left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2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5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27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3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5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9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87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5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区/企事业单位/村公示栏 (电</w:t>
            </w: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692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5" w:line="228" w:lineRule="auto"/>
              <w:ind w:left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1.《中华人民共和国旅游法》 (主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席</w:t>
            </w:r>
            <w:r>
              <w:rPr>
                <w:rFonts w:ascii="宋体" w:hAnsi="宋体" w:eastAsia="宋体" w:cs="宋体"/>
                <w:sz w:val="19"/>
                <w:szCs w:val="19"/>
              </w:rPr>
              <w:t>令</w:t>
            </w:r>
          </w:p>
        </w:tc>
        <w:tc>
          <w:tcPr>
            <w:tcW w:w="157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9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line="287" w:lineRule="exact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1"/>
                <w:sz w:val="18"/>
                <w:szCs w:val="18"/>
              </w:rPr>
              <w:drawing>
                <wp:inline distT="0" distB="0" distL="0" distR="0">
                  <wp:extent cx="122555" cy="15367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3" cy="15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position w:val="-1"/>
                <w:sz w:val="18"/>
                <w:szCs w:val="18"/>
              </w:rPr>
              <w:drawing>
                <wp:inline distT="0" distB="0" distL="0" distR="0">
                  <wp:extent cx="123825" cy="15367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2" cy="15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0"/>
                <w:position w:val="3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spacing w:val="-8"/>
                <w:position w:val="3"/>
                <w:sz w:val="18"/>
                <w:szCs w:val="18"/>
              </w:rPr>
              <w:t>)网站</w:t>
            </w:r>
          </w:p>
          <w:p>
            <w:pPr>
              <w:spacing w:line="192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两微一端</w:t>
            </w:r>
          </w:p>
        </w:tc>
        <w:tc>
          <w:tcPr>
            <w:tcW w:w="1256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189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</w:tc>
        <w:tc>
          <w:tcPr>
            <w:tcW w:w="66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692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游规划</w:t>
            </w: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地旅游发展规划文本</w:t>
            </w:r>
          </w:p>
        </w:tc>
        <w:tc>
          <w:tcPr>
            <w:tcW w:w="337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tabs>
                <w:tab w:val="left" w:pos="148"/>
              </w:tabs>
              <w:spacing w:line="245" w:lineRule="auto"/>
              <w:ind w:left="42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第三号)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国务院令第711号)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.《文化和旅游部关于印发〈文化和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旅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规划管理办法〉的通知》</w:t>
            </w:r>
          </w:p>
        </w:tc>
        <w:tc>
          <w:tcPr>
            <w:tcW w:w="157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118" w:line="251" w:lineRule="auto"/>
              <w:ind w:left="112" w:right="82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更之日起20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作日内公开</w:t>
            </w: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52" w:line="228" w:lineRule="auto"/>
              <w:ind w:left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9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5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29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0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5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9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87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124" w:lineRule="exact"/>
              <w:rPr>
                <w:rFonts w:ascii="Arial"/>
                <w:sz w:val="10"/>
              </w:rPr>
            </w:pPr>
            <w:r>
              <w:pict>
                <v:shape id="_x0000_s1028" o:spid="_x0000_s1028" o:spt="202" type="#_x0000_t202" style="position:absolute;left:0pt;margin-left:2.85pt;margin-top:0.3pt;height:13.75pt;width:150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8" w:lineRule="auto"/>
                          <w:ind w:left="2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9"/>
                            <w:szCs w:val="19"/>
                          </w:rPr>
                          <w:t>□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社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9"/>
                            <w:szCs w:val="19"/>
                          </w:rPr>
                          <w:t>区/企事业单位/村公示栏 (电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6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auto"/>
              <w:ind w:left="404" w:right="39" w:hanging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级旅游景区基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本情况</w:t>
            </w:r>
          </w:p>
        </w:tc>
        <w:tc>
          <w:tcPr>
            <w:tcW w:w="12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5" w:line="229" w:lineRule="auto"/>
              <w:ind w:left="41" w:right="104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.本地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级旅游景区的基本信息，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括名称、所在地、等级及评定年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；                        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.本地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级旅游景区的服务信息，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括景区开放时间、联系电话及临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时停止开放信息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.本地</w:t>
            </w:r>
            <w:r>
              <w:rPr>
                <w:rFonts w:ascii="宋体" w:hAnsi="宋体" w:eastAsia="宋体" w:cs="宋体"/>
                <w:sz w:val="19"/>
                <w:szCs w:val="19"/>
              </w:rPr>
              <w:t>A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级旅游景区内的文物保护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单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位基本信息，包括文物保护单位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称、等级及评定年份</w:t>
            </w:r>
          </w:p>
        </w:tc>
        <w:tc>
          <w:tcPr>
            <w:tcW w:w="33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48"/>
              </w:tabs>
              <w:spacing w:before="62" w:line="248" w:lineRule="auto"/>
              <w:ind w:left="43" w:right="45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1.《中华人民共和国旅游法》 (主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令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第三号)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.《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(国务院令第711号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)</w:t>
            </w:r>
          </w:p>
        </w:tc>
        <w:tc>
          <w:tcPr>
            <w:tcW w:w="15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1" w:line="249" w:lineRule="auto"/>
              <w:ind w:left="112" w:right="82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更之日起20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作日内公开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909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3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3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 w:line="239" w:lineRule="auto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4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256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6" w:line="21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8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6" w:line="215" w:lineRule="auto"/>
              <w:ind w:left="49" w:right="93" w:firstLine="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社区/企事业单位/村公示栏 (电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子屏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)</w:t>
            </w: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692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4" w:line="212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政府网站       □政府公报</w:t>
            </w:r>
          </w:p>
        </w:tc>
        <w:tc>
          <w:tcPr>
            <w:tcW w:w="66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692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79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行社名录</w:t>
            </w:r>
          </w:p>
        </w:tc>
        <w:tc>
          <w:tcPr>
            <w:tcW w:w="1227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行社名称、地址等基本信息</w:t>
            </w:r>
          </w:p>
        </w:tc>
        <w:tc>
          <w:tcPr>
            <w:tcW w:w="337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tabs>
                <w:tab w:val="left" w:pos="148"/>
              </w:tabs>
              <w:spacing w:before="123" w:line="245" w:lineRule="auto"/>
              <w:ind w:left="43" w:right="45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1.《中华人民共和国旅游法》 (主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令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第三号)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2.《旅行社条例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》  (国务院令第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.《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(国务院令第711号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)</w:t>
            </w:r>
          </w:p>
        </w:tc>
        <w:tc>
          <w:tcPr>
            <w:tcW w:w="157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2" w:line="250" w:lineRule="auto"/>
              <w:ind w:left="112" w:right="82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更之日起20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作日内公开</w:t>
            </w: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28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2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3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28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3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9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87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8" w:line="212" w:lineRule="auto"/>
              <w:ind w:left="49" w:right="93" w:firstLine="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社区/企事业单位/村公示栏 (电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子屏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)</w:t>
            </w: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692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5" w:line="211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政府网站       □政府公报</w:t>
            </w:r>
          </w:p>
        </w:tc>
        <w:tc>
          <w:tcPr>
            <w:tcW w:w="66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692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2" w:line="256" w:lineRule="auto"/>
              <w:ind w:left="501" w:right="92" w:hanging="3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旅游厕所建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情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况</w:t>
            </w:r>
          </w:p>
        </w:tc>
        <w:tc>
          <w:tcPr>
            <w:tcW w:w="122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游厕所建设数量及厕位数量</w:t>
            </w:r>
          </w:p>
        </w:tc>
        <w:tc>
          <w:tcPr>
            <w:tcW w:w="3375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auto"/>
              <w:ind w:left="52" w:right="63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(中华人民共和国国务院令第711号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)</w:t>
            </w:r>
          </w:p>
        </w:tc>
        <w:tc>
          <w:tcPr>
            <w:tcW w:w="1575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83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</w:p>
          <w:p>
            <w:pPr>
              <w:spacing w:before="11" w:line="230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之日起 20</w:t>
            </w:r>
          </w:p>
          <w:p>
            <w:pPr>
              <w:spacing w:before="10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工作日内公</w:t>
            </w:r>
          </w:p>
          <w:p>
            <w:pPr>
              <w:spacing w:before="12" w:line="23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开</w:t>
            </w:r>
          </w:p>
        </w:tc>
        <w:tc>
          <w:tcPr>
            <w:tcW w:w="1350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909" w:type="dxa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before="28" w:line="235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 w:line="239" w:lineRule="auto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before="2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60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6" w:line="230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660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95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870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495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23812" w:h="16837"/>
          <w:pgMar w:top="400" w:right="1162" w:bottom="0" w:left="1070" w:header="0" w:footer="0" w:gutter="0"/>
          <w:cols w:space="720" w:num="1"/>
        </w:sectPr>
      </w:pPr>
    </w:p>
    <w:p>
      <w:r>
        <w:pict>
          <v:shape id="_x0000_s1029" o:spid="_x0000_s1029" o:spt="202" type="#_x0000_t202" style="position:absolute;left:0pt;margin-left:105.7pt;margin-top:673.05pt;height:13.8pt;width:41.4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9"/>
                      <w:szCs w:val="19"/>
                    </w:rPr>
                    <w:t>监督检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查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746.2pt;margin-top:677.75pt;height:13.75pt;width:115.55pt;mso-position-horizontal-relative:page;mso-position-vertical-relative:page;z-index:-2516541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8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10"/>
                      <w:sz w:val="19"/>
                      <w:szCs w:val="19"/>
                    </w:rPr>
                    <w:t>□精</w:t>
                  </w:r>
                  <w:r>
                    <w:rPr>
                      <w:rFonts w:ascii="宋体" w:hAnsi="宋体" w:eastAsia="宋体" w:cs="宋体"/>
                      <w:spacing w:val="5"/>
                      <w:sz w:val="19"/>
                      <w:szCs w:val="19"/>
                    </w:rPr>
                    <w:t>准推送       □其他</w:t>
                  </w:r>
                </w:p>
              </w:txbxContent>
            </v:textbox>
          </v:shape>
        </w:pict>
      </w:r>
    </w:p>
    <w:p/>
    <w:p/>
    <w:p/>
    <w:p>
      <w:pPr>
        <w:spacing w:line="64" w:lineRule="exact"/>
      </w:pPr>
    </w:p>
    <w:tbl>
      <w:tblPr>
        <w:tblStyle w:val="4"/>
        <w:tblW w:w="2156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398"/>
        <w:gridCol w:w="1398"/>
        <w:gridCol w:w="931"/>
        <w:gridCol w:w="3137"/>
        <w:gridCol w:w="3384"/>
        <w:gridCol w:w="1398"/>
        <w:gridCol w:w="1398"/>
        <w:gridCol w:w="1505"/>
        <w:gridCol w:w="1632"/>
        <w:gridCol w:w="736"/>
        <w:gridCol w:w="737"/>
        <w:gridCol w:w="736"/>
        <w:gridCol w:w="945"/>
        <w:gridCol w:w="736"/>
        <w:gridCol w:w="7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9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共服务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auto"/>
              <w:ind w:left="502" w:right="92" w:hanging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旅游提示警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信息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1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旅游安全提示信息；</w:t>
            </w:r>
          </w:p>
          <w:p>
            <w:pPr>
              <w:spacing w:before="1" w:line="23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旅游消费警示信息；</w:t>
            </w:r>
          </w:p>
          <w:p>
            <w:pPr>
              <w:spacing w:line="256" w:lineRule="exact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.文物保护提示信息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48"/>
              </w:tabs>
              <w:spacing w:before="61" w:line="246" w:lineRule="auto"/>
              <w:ind w:left="45" w:right="146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华人民共和国国务院令第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2.《关于全面推进政务公开工作的意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见》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息形成之日</w:t>
            </w:r>
          </w:p>
          <w:p>
            <w:pPr>
              <w:spacing w:before="11" w:line="229" w:lineRule="auto"/>
              <w:ind w:left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起 7 个工作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日</w:t>
            </w:r>
          </w:p>
          <w:p>
            <w:pPr>
              <w:spacing w:before="11" w:line="229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内公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40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3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 w:line="239" w:lineRule="auto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6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40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6" w:line="216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1" o:spid="_x0000_s1031" o:spt="202" type="#_x0000_t202" style="position:absolute;left:0pt;margin-left:1.9pt;margin-top:0.2pt;height:26.25pt;width:151pt;mso-position-horizontal-relative:page;mso-position-vertical-relative:page;z-index:251665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5" w:lineRule="auto"/>
                          <w:ind w:left="20" w:right="20" w:firstLine="19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9"/>
                            <w:szCs w:val="19"/>
                          </w:rPr>
                          <w:t>■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社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9"/>
                            <w:szCs w:val="19"/>
                          </w:rPr>
                          <w:t>区/企事业单位/村公示栏 (电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9"/>
                            <w:szCs w:val="19"/>
                          </w:rPr>
                          <w:t>子屏)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auto"/>
              <w:ind w:left="307" w:right="92" w:hanging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旅游安全应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处置信息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48" w:right="398" w:firstLine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1. 旅游应急保障组织机构及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责；</w:t>
            </w:r>
          </w:p>
          <w:p>
            <w:pPr>
              <w:spacing w:before="1" w:line="250" w:lineRule="auto"/>
              <w:ind w:left="42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 旅游应急保障工作预案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.旅游应急响应、热点问题处置情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况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48"/>
              </w:tabs>
              <w:spacing w:before="62" w:line="246" w:lineRule="auto"/>
              <w:ind w:left="45" w:right="146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华人民共和国国务院令第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2.《关于全面推进政务公开工作的意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见》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息形成之日</w:t>
            </w:r>
          </w:p>
          <w:p>
            <w:pPr>
              <w:spacing w:before="12" w:line="22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20 个工作</w:t>
            </w:r>
          </w:p>
          <w:p>
            <w:pPr>
              <w:spacing w:before="11" w:line="229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日内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公开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2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2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3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4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60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" w:line="189" w:lineRule="auto"/>
              <w:ind w:left="6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3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1"/>
                <w:sz w:val="15"/>
                <w:szCs w:val="15"/>
              </w:rPr>
              <w:t>社区/企事业单位/村公示栏 (电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3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auto"/>
              <w:ind w:left="306" w:right="92" w:hanging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旅游市场举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投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诉信息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256" w:lineRule="auto"/>
              <w:ind w:left="45" w:righ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理旅游市场举报投诉的途径和方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式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tabs>
                <w:tab w:val="left" w:pos="148"/>
              </w:tabs>
              <w:spacing w:before="32" w:line="245" w:lineRule="auto"/>
              <w:ind w:left="42" w:right="146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pict>
                <v:shape id="_x0000_s1032" o:spid="_x0000_s1032" o:spt="202" type="#_x0000_t202" style="position:absolute;left:0pt;margin-left:1.8pt;margin-top:99.65pt;height:13.8pt;width:118.4pt;mso-position-horizontal-relative:page;mso-position-vertical-relative:page;z-index:251666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9" w:lineRule="auto"/>
                          <w:ind w:left="2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9"/>
                            <w:szCs w:val="19"/>
                          </w:rPr>
                          <w:t xml:space="preserve">5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9"/>
                            <w:szCs w:val="19"/>
                          </w:rPr>
                          <w:t xml:space="preserve"> 《旅游行政处罚办法》；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.《中华人民共和国旅游法》；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华人民共和国国务院令第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.《关于全面推进政务公开工作的意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见》；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.《文化市场综合行政执法管理</w:t>
            </w:r>
            <w:r>
              <w:rPr>
                <w:rFonts w:hint="eastAsia" w:ascii="宋体" w:hAnsi="宋体" w:eastAsia="宋体" w:cs="宋体"/>
                <w:spacing w:val="8"/>
                <w:sz w:val="19"/>
                <w:szCs w:val="19"/>
                <w:lang w:eastAsia="zh-CN"/>
              </w:rPr>
              <w:t>办法》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息形成之日</w:t>
            </w:r>
          </w:p>
          <w:p>
            <w:pPr>
              <w:spacing w:before="11" w:line="22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20 个工作</w:t>
            </w:r>
          </w:p>
          <w:p>
            <w:pPr>
              <w:spacing w:before="12" w:line="229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日内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公开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3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2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3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3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60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6" w:line="218" w:lineRule="auto"/>
              <w:ind w:left="49" w:right="93" w:firstLine="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3"/>
                <w:sz w:val="16"/>
                <w:szCs w:val="16"/>
              </w:rPr>
              <w:t>□社区/企事业单位/村公示栏 (</w:t>
            </w:r>
            <w:r>
              <w:rPr>
                <w:rFonts w:ascii="宋体" w:hAnsi="宋体" w:eastAsia="宋体" w:cs="宋体"/>
                <w:spacing w:val="31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子屏)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2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1" w:line="256" w:lineRule="auto"/>
              <w:ind w:left="502" w:right="92" w:hanging="3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明旅游宣传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信息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47" w:right="398" w:firstLine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1. 文明旅游宣传主题及活动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息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；</w:t>
            </w:r>
          </w:p>
          <w:p>
            <w:pPr>
              <w:spacing w:line="257" w:lineRule="exact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.旅游志愿服务信息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48"/>
              </w:tabs>
              <w:spacing w:before="61" w:line="246" w:lineRule="auto"/>
              <w:ind w:left="45" w:right="146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华人民共和国国务院令第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2.《关于全面推进政务公开工作的意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见》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息形成之日</w:t>
            </w:r>
          </w:p>
          <w:p>
            <w:pPr>
              <w:spacing w:before="11" w:line="22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20 个工作</w:t>
            </w:r>
          </w:p>
          <w:p>
            <w:pPr>
              <w:spacing w:before="9" w:line="229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日内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公开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4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2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9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4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4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0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82" w:lineRule="exact"/>
              <w:rPr>
                <w:rFonts w:ascii="Arial"/>
                <w:sz w:val="7"/>
              </w:rPr>
            </w:pPr>
            <w:r>
              <w:pict>
                <v:shape id="_x0000_s1033" o:spid="_x0000_s1033" o:spt="202" type="#_x0000_t202" style="position:absolute;left:0pt;margin-left:2.85pt;margin-top:0.35pt;height:13.75pt;width:150pt;mso-position-horizontal-relative:page;mso-position-vertical-relative:page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8" w:lineRule="auto"/>
                          <w:ind w:left="2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9"/>
                            <w:szCs w:val="19"/>
                          </w:rPr>
                          <w:t>□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社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9"/>
                            <w:szCs w:val="19"/>
                          </w:rPr>
                          <w:t>区/企事业单位/村公示栏 (电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2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2" w:line="256" w:lineRule="auto"/>
              <w:ind w:left="503" w:right="92" w:hanging="3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随机抽查事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清单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63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1.抽查事项名称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；</w:t>
            </w:r>
          </w:p>
          <w:p>
            <w:pPr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.抽查依据；</w:t>
            </w:r>
          </w:p>
          <w:p>
            <w:pPr>
              <w:spacing w:before="1" w:line="239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.抽查对象；</w:t>
            </w:r>
          </w:p>
          <w:p>
            <w:pPr>
              <w:spacing w:line="238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4.抽查内容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；</w:t>
            </w:r>
          </w:p>
          <w:p>
            <w:pPr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.抽查部门；</w:t>
            </w:r>
          </w:p>
          <w:p>
            <w:pPr>
              <w:spacing w:line="256" w:lineRule="exact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.抽查方式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tabs>
                <w:tab w:val="left" w:pos="148"/>
              </w:tabs>
              <w:spacing w:before="141" w:line="244" w:lineRule="auto"/>
              <w:ind w:left="44" w:right="146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华人民共和国国务院令第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.《关于全面推进政务公开工作的意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见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.《国务院办公厅关于推广随机抽查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范事中事后监管的通知》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</w:p>
          <w:p>
            <w:pPr>
              <w:spacing w:before="11" w:line="230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之日起 20</w:t>
            </w:r>
          </w:p>
          <w:p>
            <w:pPr>
              <w:spacing w:before="10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工作日内公</w:t>
            </w:r>
          </w:p>
          <w:p>
            <w:pPr>
              <w:spacing w:before="9" w:line="23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5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2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9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3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5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0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8" w:line="193" w:lineRule="auto"/>
              <w:ind w:left="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3"/>
                <w:sz w:val="16"/>
                <w:szCs w:val="16"/>
              </w:rPr>
              <w:t>□社区/企事业单位/村公示栏 (</w:t>
            </w:r>
            <w:r>
              <w:rPr>
                <w:rFonts w:ascii="宋体" w:hAnsi="宋体" w:eastAsia="宋体" w:cs="宋体"/>
                <w:spacing w:val="31"/>
                <w:sz w:val="16"/>
                <w:szCs w:val="16"/>
              </w:rPr>
              <w:t>电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2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256" w:lineRule="auto"/>
              <w:ind w:left="403" w:right="92" w:hanging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对旅行社的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抽查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41" w:lineRule="auto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抽查依据；</w:t>
            </w:r>
          </w:p>
          <w:p>
            <w:pPr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.抽查主体；</w:t>
            </w:r>
          </w:p>
          <w:p>
            <w:pPr>
              <w:spacing w:before="1" w:line="239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.抽查内容；</w:t>
            </w:r>
          </w:p>
          <w:p>
            <w:pPr>
              <w:spacing w:before="1"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4.抽查方式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；</w:t>
            </w:r>
          </w:p>
          <w:p>
            <w:pPr>
              <w:spacing w:line="256" w:lineRule="exact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.抽查情况及查处结果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48"/>
              </w:tabs>
              <w:spacing w:before="62" w:line="244" w:lineRule="auto"/>
              <w:ind w:left="44" w:right="146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华人民共和国国务院令第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.《关于全面推进政务公开工作的意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见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.《国务院办公厅关于推广随机抽查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范事中事后监管的通知》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</w:p>
          <w:p>
            <w:pPr>
              <w:spacing w:before="11" w:line="230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之日起 20</w:t>
            </w:r>
          </w:p>
          <w:p>
            <w:pPr>
              <w:spacing w:before="11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工作日内公</w:t>
            </w:r>
          </w:p>
          <w:p>
            <w:pPr>
              <w:spacing w:before="11" w:line="23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5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3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 w:line="239" w:lineRule="auto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2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5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6" w:line="212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9" w:line="256" w:lineRule="auto"/>
              <w:ind w:left="49" w:right="93" w:firstLine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区/企事业单位/村公示栏 (电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子屏)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23812" w:h="16837"/>
          <w:pgMar w:top="400" w:right="1162" w:bottom="0" w:left="1070" w:header="0" w:footer="0" w:gutter="0"/>
          <w:cols w:space="720" w:num="1"/>
        </w:sectPr>
      </w:pPr>
    </w:p>
    <w:p>
      <w:r>
        <w:pict>
          <v:shape id="_x0000_s1034" o:spid="_x0000_s1034" o:spt="202" type="#_x0000_t202" style="position:absolute;left:0pt;margin-left:105.7pt;margin-top:63.45pt;height:13.8pt;width:41.4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9"/>
                      <w:szCs w:val="19"/>
                    </w:rPr>
                    <w:t>监督检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查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436.05pt;margin-top:725.85pt;height:13.75pt;width:21.4pt;mso-position-horizontal-relative:page;mso-position-vertical-relative:page;z-index:-2516490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8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19"/>
                      <w:szCs w:val="19"/>
                    </w:rPr>
                    <w:t>局</w:t>
                  </w: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>令</w:t>
                  </w:r>
                </w:p>
              </w:txbxContent>
            </v:textbox>
          </v:shape>
        </w:pict>
      </w:r>
    </w:p>
    <w:p/>
    <w:p/>
    <w:p/>
    <w:p>
      <w:pPr>
        <w:spacing w:line="64" w:lineRule="exact"/>
      </w:pPr>
    </w:p>
    <w:tbl>
      <w:tblPr>
        <w:tblStyle w:val="4"/>
        <w:tblW w:w="2156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398"/>
        <w:gridCol w:w="1398"/>
        <w:gridCol w:w="931"/>
        <w:gridCol w:w="3137"/>
        <w:gridCol w:w="3384"/>
        <w:gridCol w:w="1398"/>
        <w:gridCol w:w="1398"/>
        <w:gridCol w:w="1505"/>
        <w:gridCol w:w="1632"/>
        <w:gridCol w:w="736"/>
        <w:gridCol w:w="737"/>
        <w:gridCol w:w="736"/>
        <w:gridCol w:w="945"/>
        <w:gridCol w:w="736"/>
        <w:gridCol w:w="7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139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1" w:line="256" w:lineRule="auto"/>
              <w:ind w:left="501" w:right="92" w:hanging="3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对导游的随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查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2" w:line="241" w:lineRule="auto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抽查依据；</w:t>
            </w:r>
          </w:p>
          <w:p>
            <w:pPr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.抽查主体；</w:t>
            </w:r>
          </w:p>
          <w:p>
            <w:pPr>
              <w:spacing w:before="1" w:line="239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.抽查内容；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4.抽查方式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；</w:t>
            </w:r>
          </w:p>
          <w:p>
            <w:pPr>
              <w:spacing w:line="256" w:lineRule="exact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.抽查情况及查处结果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tabs>
                <w:tab w:val="left" w:pos="148"/>
              </w:tabs>
              <w:spacing w:before="166" w:line="244" w:lineRule="auto"/>
              <w:ind w:left="44" w:right="146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华人民共和国国务院令第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.《关于全面推进政务公开工作的意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见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.《国务院办公厅关于推广随机抽查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范事中事后监管的通知》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</w:p>
          <w:p>
            <w:pPr>
              <w:spacing w:before="9" w:line="230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之日起 20</w:t>
            </w:r>
          </w:p>
          <w:p>
            <w:pPr>
              <w:spacing w:before="10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工作日内公</w:t>
            </w:r>
          </w:p>
          <w:p>
            <w:pPr>
              <w:spacing w:before="11" w:line="23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40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3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 w:line="239" w:lineRule="auto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6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40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6" w:line="216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" w:line="206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区/企事业单位/村公示栏 (电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2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对在线旅游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经</w:t>
            </w:r>
          </w:p>
          <w:p>
            <w:pPr>
              <w:spacing w:before="10" w:line="228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者的随机抽</w:t>
            </w:r>
          </w:p>
          <w:p>
            <w:pPr>
              <w:spacing w:before="13" w:line="236" w:lineRule="auto"/>
              <w:ind w:left="6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查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抽查依据；</w:t>
            </w:r>
          </w:p>
          <w:p>
            <w:pPr>
              <w:spacing w:before="1" w:line="23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.抽查主体；</w:t>
            </w:r>
          </w:p>
          <w:p>
            <w:pPr>
              <w:spacing w:before="1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.抽查内容；</w:t>
            </w:r>
          </w:p>
          <w:p>
            <w:pPr>
              <w:spacing w:before="1"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4.抽查方式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；</w:t>
            </w:r>
          </w:p>
          <w:p>
            <w:pPr>
              <w:spacing w:line="256" w:lineRule="exact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.抽查情况及查处结果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tabs>
                <w:tab w:val="left" w:pos="148"/>
              </w:tabs>
              <w:spacing w:before="245" w:line="244" w:lineRule="auto"/>
              <w:ind w:left="44" w:right="146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华人民共和国国务院令第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.《关于全面推进政务公开工作的意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见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.《国务院办公厅关于推广随机抽查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范事中事后监管的通知》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息形成或变</w:t>
            </w:r>
          </w:p>
          <w:p>
            <w:pPr>
              <w:spacing w:before="11" w:line="230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更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之日起 20</w:t>
            </w:r>
          </w:p>
          <w:p>
            <w:pPr>
              <w:spacing w:before="10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工作日内公</w:t>
            </w:r>
          </w:p>
          <w:p>
            <w:pPr>
              <w:spacing w:before="9" w:line="230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32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2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3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4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3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60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8" w:line="21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4" w:line="219" w:lineRule="auto"/>
              <w:ind w:left="49" w:right="93" w:firstLine="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3"/>
                <w:sz w:val="16"/>
                <w:szCs w:val="16"/>
              </w:rPr>
              <w:t>□社区/企事业单位/村公示栏 (</w:t>
            </w:r>
            <w:r>
              <w:rPr>
                <w:rFonts w:ascii="宋体" w:hAnsi="宋体" w:eastAsia="宋体" w:cs="宋体"/>
                <w:spacing w:val="31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子屏)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政处罚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对旅行社违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法</w:t>
            </w:r>
          </w:p>
          <w:p>
            <w:pPr>
              <w:spacing w:before="12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为的行政处</w:t>
            </w:r>
          </w:p>
          <w:p>
            <w:pPr>
              <w:spacing w:before="10" w:line="233" w:lineRule="auto"/>
              <w:ind w:left="6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罚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主体信息；</w:t>
            </w:r>
          </w:p>
          <w:p>
            <w:pPr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2.案由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；</w:t>
            </w:r>
          </w:p>
          <w:p>
            <w:pPr>
              <w:spacing w:before="1" w:line="239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.处罚依据；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4.处罚条件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；</w:t>
            </w:r>
          </w:p>
          <w:p>
            <w:pPr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.处罚程序；</w:t>
            </w:r>
          </w:p>
          <w:p>
            <w:pPr>
              <w:spacing w:line="256" w:lineRule="exact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.处罚结果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tabs>
                <w:tab w:val="left" w:pos="148"/>
              </w:tabs>
              <w:spacing w:before="37"/>
              <w:ind w:left="42" w:right="45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pict>
                <v:shape id="_x0000_s1036" o:spid="_x0000_s1036" o:spt="202" type="#_x0000_t202" style="position:absolute;left:0pt;margin-left:17pt;margin-top:272.55pt;height:13.8pt;width:150.55pt;mso-position-horizontal-relative:page;mso-position-vertical-relative:page;z-index:251669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9" w:lineRule="auto"/>
                          <w:ind w:left="2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9"/>
                            <w:szCs w:val="19"/>
                          </w:rPr>
                          <w:t>《旅游行政处罚办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9"/>
                            <w:szCs w:val="19"/>
                          </w:rPr>
                          <w:t>法》  (国家旅游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.《中华人民共和国旅游法》；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7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国务院令第711号)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.《旅行社条例》  (国务院令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4.《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旅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行社条例实施细则》  (国家旅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游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局令第42号)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5.《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旅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游安全管理办法》  (国家旅游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局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令第41号)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.《中国公民出国旅游管理办法》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国务院令第354号)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7.《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导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游人员管理条例》  (国务院令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第263号)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8.《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导游管理办法》  (</w:t>
            </w: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  <w:lang w:eastAsia="zh-CN"/>
              </w:rPr>
              <w:t>文化和旅游部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第44号)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.《大陆居民赴台湾地区旅游管理办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法》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  <w:lang w:eastAsia="zh-CN"/>
              </w:rPr>
              <w:t>文化和旅游部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中华人民共和国公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部国务院台湾事务办公室令第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43号)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0.《在线旅游经营服务管理暂行规定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》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中华人民共和国文化和旅游部令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4号) ；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执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法决定信息</w:t>
            </w:r>
          </w:p>
          <w:p>
            <w:pPr>
              <w:spacing w:before="11" w:line="22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在决定作出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之</w:t>
            </w:r>
          </w:p>
          <w:p>
            <w:pPr>
              <w:spacing w:before="11" w:line="229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日起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7个工作日</w:t>
            </w:r>
          </w:p>
          <w:p>
            <w:pPr>
              <w:spacing w:before="11" w:line="22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内公开，其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他</w:t>
            </w:r>
          </w:p>
          <w:p>
            <w:pPr>
              <w:spacing w:before="11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关信息形成</w:t>
            </w:r>
          </w:p>
          <w:p>
            <w:pPr>
              <w:spacing w:before="12" w:line="23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或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变更之日起</w:t>
            </w:r>
          </w:p>
          <w:p>
            <w:pPr>
              <w:spacing w:before="10" w:line="22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0个工作日内</w:t>
            </w:r>
          </w:p>
          <w:p>
            <w:pPr>
              <w:spacing w:before="12" w:line="230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3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2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4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9" w:line="21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6" w:line="235" w:lineRule="auto"/>
              <w:ind w:left="49" w:right="93" w:firstLine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区/企事业单位/村公示栏 (电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子屏)</w:t>
            </w:r>
          </w:p>
          <w:p>
            <w:pPr>
              <w:spacing w:before="10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□精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准推送       □其他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56" w:lineRule="auto"/>
              <w:ind w:left="106" w:right="92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对导游违法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的行政处罚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主体信息；</w:t>
            </w:r>
          </w:p>
          <w:p>
            <w:pPr>
              <w:spacing w:before="1" w:line="23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2.案由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；</w:t>
            </w:r>
          </w:p>
          <w:p>
            <w:pPr>
              <w:spacing w:before="1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.处罚依据；</w:t>
            </w:r>
          </w:p>
          <w:p>
            <w:pPr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4.处罚条件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；</w:t>
            </w:r>
          </w:p>
          <w:p>
            <w:pPr>
              <w:spacing w:before="1" w:line="239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.处罚程序；</w:t>
            </w:r>
          </w:p>
          <w:p>
            <w:pPr>
              <w:spacing w:line="256" w:lineRule="exact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.处罚结果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7" o:spid="_x0000_s1037" o:spt="202" type="#_x0000_t202" style="position:absolute;left:0pt;margin-left:1.55pt;margin-top:1pt;height:174.4pt;width:161.05pt;mso-position-horizontal-relative:page;mso-position-vertical-relative:page;z-index:251670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25"/>
                          </w:tabs>
                          <w:spacing w:before="23" w:line="239" w:lineRule="auto"/>
                          <w:ind w:left="20" w:right="20" w:firstLine="15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9"/>
                            <w:szCs w:val="19"/>
                          </w:rPr>
                          <w:t>.《中华人民共和国旅游法》；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《</w:t>
                        </w:r>
                        <w:r>
                          <w:rPr>
                            <w:rFonts w:hint="eastAsia" w:ascii="宋体" w:hAnsi="宋体" w:eastAsia="宋体" w:cs="宋体"/>
                            <w:spacing w:val="7"/>
                            <w:sz w:val="19"/>
                            <w:szCs w:val="19"/>
                            <w:lang w:eastAsia="zh-CN"/>
                          </w:rPr>
                          <w:t>中华人民共和国政府信息公开条例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》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国务院令第711号) ；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         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9"/>
                            <w:szCs w:val="19"/>
                          </w:rPr>
                          <w:t>.《旅行社条例》  (国务院令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    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50号) ；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                     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9"/>
                            <w:szCs w:val="19"/>
                          </w:rPr>
                          <w:t>4.《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9"/>
                            <w:szCs w:val="19"/>
                          </w:rPr>
                          <w:t>旅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9"/>
                            <w:szCs w:val="19"/>
                          </w:rPr>
                          <w:t>行社条例实施细则》  (国家旅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sz w:val="19"/>
                            <w:szCs w:val="19"/>
                          </w:rPr>
                          <w:t>游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9"/>
                            <w:szCs w:val="19"/>
                          </w:rPr>
                          <w:t>局令第42号) ；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               </w:t>
                        </w:r>
                        <w:r>
                          <w:rPr>
                            <w:rFonts w:ascii="宋体" w:hAnsi="宋体" w:eastAsia="宋体" w:cs="宋体"/>
                            <w:spacing w:val="1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.《中国公民出国旅游管理办法》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9"/>
                            <w:szCs w:val="19"/>
                          </w:rPr>
                          <w:t>国务院令第354号) ；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         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9"/>
                            <w:szCs w:val="19"/>
                          </w:rPr>
                          <w:t>6.《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9"/>
                            <w:szCs w:val="19"/>
                          </w:rPr>
                          <w:t>导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9"/>
                            <w:szCs w:val="19"/>
                          </w:rPr>
                          <w:t>游人员管理条例》  (国务院令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9"/>
                            <w:szCs w:val="19"/>
                          </w:rPr>
                          <w:t xml:space="preserve">第263号)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9"/>
                            <w:szCs w:val="19"/>
                          </w:rPr>
                          <w:t>；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                   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9"/>
                            <w:szCs w:val="19"/>
                          </w:rPr>
                          <w:t>7.《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9"/>
                            <w:szCs w:val="19"/>
                          </w:rPr>
                          <w:t>导游管理办法》  (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sz w:val="19"/>
                            <w:szCs w:val="19"/>
                            <w:lang w:eastAsia="zh-CN"/>
                          </w:rPr>
                          <w:t>文化和旅游部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9"/>
                            <w:szCs w:val="19"/>
                          </w:rPr>
                          <w:t>令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9"/>
                            <w:szCs w:val="19"/>
                          </w:rPr>
                          <w:t>第44号) ；</w:t>
                        </w: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 xml:space="preserve">                      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9"/>
                            <w:szCs w:val="19"/>
                          </w:rPr>
                          <w:t>8.《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9"/>
                            <w:szCs w:val="19"/>
                          </w:rPr>
                          <w:t>旅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9"/>
                            <w:szCs w:val="19"/>
                          </w:rPr>
                          <w:t>游行政处罚办法》  (国家旅游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执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法决定信息</w:t>
            </w:r>
          </w:p>
          <w:p>
            <w:pPr>
              <w:spacing w:before="9" w:line="22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在决定作出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之</w:t>
            </w:r>
          </w:p>
          <w:p>
            <w:pPr>
              <w:spacing w:before="11" w:line="229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日起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7个工作日</w:t>
            </w:r>
          </w:p>
          <w:p>
            <w:pPr>
              <w:spacing w:before="11" w:line="22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内公开，其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他</w:t>
            </w:r>
          </w:p>
          <w:p>
            <w:pPr>
              <w:spacing w:before="12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关信息形成</w:t>
            </w:r>
          </w:p>
          <w:p>
            <w:pPr>
              <w:spacing w:before="11" w:line="23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或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变更之日起</w:t>
            </w:r>
          </w:p>
          <w:p>
            <w:pPr>
              <w:spacing w:before="10" w:line="22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0个工作日内</w:t>
            </w:r>
          </w:p>
          <w:p>
            <w:pPr>
              <w:spacing w:before="12" w:line="230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2" w:line="233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2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2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2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7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9" w:line="212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8" w:line="235" w:lineRule="auto"/>
              <w:ind w:left="49" w:right="93" w:firstLine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区/企事业单位/村公示栏 (电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子屏)</w:t>
            </w:r>
          </w:p>
          <w:p>
            <w:pPr>
              <w:spacing w:before="10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□精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准推送       □其他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23812" w:h="16837"/>
          <w:pgMar w:top="400" w:right="1162" w:bottom="0" w:left="1070" w:header="0" w:footer="0" w:gutter="0"/>
          <w:cols w:space="720" w:num="1"/>
        </w:sectPr>
      </w:pPr>
    </w:p>
    <w:p/>
    <w:p/>
    <w:p/>
    <w:p/>
    <w:p>
      <w:pPr>
        <w:spacing w:line="64" w:lineRule="exact"/>
      </w:pPr>
    </w:p>
    <w:tbl>
      <w:tblPr>
        <w:tblStyle w:val="4"/>
        <w:tblW w:w="2156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398"/>
        <w:gridCol w:w="1398"/>
        <w:gridCol w:w="931"/>
        <w:gridCol w:w="3137"/>
        <w:gridCol w:w="3384"/>
        <w:gridCol w:w="1398"/>
        <w:gridCol w:w="1398"/>
        <w:gridCol w:w="1505"/>
        <w:gridCol w:w="1632"/>
        <w:gridCol w:w="736"/>
        <w:gridCol w:w="737"/>
        <w:gridCol w:w="736"/>
        <w:gridCol w:w="945"/>
        <w:gridCol w:w="736"/>
        <w:gridCol w:w="7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91" w:lineRule="auto"/>
              <w:ind w:left="2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139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对在线旅游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经</w:t>
            </w:r>
          </w:p>
          <w:p>
            <w:pPr>
              <w:spacing w:before="11" w:line="230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者违法行为</w:t>
            </w:r>
          </w:p>
          <w:p>
            <w:pPr>
              <w:spacing w:before="10" w:line="230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的行政处罚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主体信息；</w:t>
            </w:r>
          </w:p>
          <w:p>
            <w:pPr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2.案由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；</w:t>
            </w:r>
          </w:p>
          <w:p>
            <w:pPr>
              <w:spacing w:line="23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.处罚依据；</w:t>
            </w:r>
          </w:p>
          <w:p>
            <w:pPr>
              <w:spacing w:before="1" w:line="23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4.处罚条件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；</w:t>
            </w:r>
          </w:p>
          <w:p>
            <w:pPr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.处罚程序；</w:t>
            </w:r>
          </w:p>
          <w:p>
            <w:pPr>
              <w:spacing w:line="256" w:lineRule="exact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.处罚结果</w:t>
            </w:r>
          </w:p>
        </w:tc>
        <w:tc>
          <w:tcPr>
            <w:tcW w:w="3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tabs>
                <w:tab w:val="left" w:pos="148"/>
              </w:tabs>
              <w:spacing w:before="155"/>
              <w:ind w:left="43" w:right="146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</w:t>
            </w: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中华人民共和国政府信息公开条例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国务院令第711号)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.《在线旅游经营服务管理暂行规定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》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(中华人民共和国文化和旅游部令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4号) 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3.《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旅游行政处罚办法》  (国家旅游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局令</w:t>
            </w:r>
          </w:p>
          <w:p>
            <w:pPr>
              <w:spacing w:line="22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38号)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6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执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法决定信息</w:t>
            </w:r>
          </w:p>
          <w:p>
            <w:pPr>
              <w:spacing w:before="11" w:line="22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在决定作出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之</w:t>
            </w:r>
          </w:p>
          <w:p>
            <w:pPr>
              <w:spacing w:before="11" w:line="229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日起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7个工作日</w:t>
            </w:r>
          </w:p>
          <w:p>
            <w:pPr>
              <w:spacing w:before="11" w:line="22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内公开，其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他</w:t>
            </w:r>
          </w:p>
          <w:p>
            <w:pPr>
              <w:spacing w:before="9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相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关信息形成</w:t>
            </w:r>
          </w:p>
          <w:p>
            <w:pPr>
              <w:spacing w:before="11" w:line="23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或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变更之日起</w:t>
            </w:r>
          </w:p>
          <w:p>
            <w:pPr>
              <w:spacing w:before="10" w:line="22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0个工作日内</w:t>
            </w:r>
          </w:p>
          <w:p>
            <w:pPr>
              <w:spacing w:before="13" w:line="230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公开</w:t>
            </w:r>
          </w:p>
        </w:tc>
        <w:tc>
          <w:tcPr>
            <w:tcW w:w="13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7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9"/>
                <w:szCs w:val="19"/>
                <w:lang w:eastAsia="zh-CN"/>
              </w:rPr>
              <w:t>县文广旅游体育局（县文物局）</w:t>
            </w:r>
          </w:p>
        </w:tc>
        <w:tc>
          <w:tcPr>
            <w:tcW w:w="150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40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政府网站</w:t>
            </w:r>
          </w:p>
          <w:p>
            <w:pPr>
              <w:spacing w:before="13" w:line="234" w:lineRule="auto"/>
              <w:ind w:left="47" w:right="461"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两微一端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会</w:t>
            </w:r>
          </w:p>
          <w:p>
            <w:pPr>
              <w:spacing w:before="12" w:line="229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广播电视</w:t>
            </w:r>
          </w:p>
          <w:p>
            <w:pPr>
              <w:spacing w:before="11" w:line="239" w:lineRule="auto"/>
              <w:ind w:left="51" w:right="262" w:firstLine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公开查阅点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心</w:t>
            </w:r>
          </w:p>
          <w:p>
            <w:pPr>
              <w:spacing w:line="213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便民服务站</w:t>
            </w:r>
          </w:p>
        </w:tc>
        <w:tc>
          <w:tcPr>
            <w:tcW w:w="163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40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政府公报</w:t>
            </w:r>
          </w:p>
          <w:p>
            <w:pPr>
              <w:spacing w:before="13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发布会/听证</w:t>
            </w:r>
          </w:p>
          <w:p>
            <w:pPr>
              <w:spacing w:before="259" w:line="228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纸质媒体</w:t>
            </w:r>
          </w:p>
          <w:p>
            <w:pPr>
              <w:spacing w:before="12" w:line="22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政务服务中</w:t>
            </w:r>
          </w:p>
          <w:p>
            <w:pPr>
              <w:spacing w:before="256" w:line="21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□入户/现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场</w:t>
            </w: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exact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√</w:t>
            </w:r>
          </w:p>
        </w:tc>
        <w:tc>
          <w:tcPr>
            <w:tcW w:w="7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7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49" w:right="93" w:firstLine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区/企事业单位/村公示栏 (电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子屏)</w:t>
            </w: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23812" w:h="16837"/>
      <w:pgMar w:top="400" w:right="1162" w:bottom="0" w:left="10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M3MDMzZDhkNWE4ODZjNmE3MDk3Nzc3ZmQ0MmE4M2MifQ=="/>
  </w:docVars>
  <w:rsids>
    <w:rsidRoot w:val="00000000"/>
    <w:rsid w:val="0C75229D"/>
    <w:rsid w:val="12D75191"/>
    <w:rsid w:val="1AA204D3"/>
    <w:rsid w:val="3AF06A7C"/>
    <w:rsid w:val="3BC230FC"/>
    <w:rsid w:val="74922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3907</Words>
  <Characters>4077</Characters>
  <TotalTime>7</TotalTime>
  <ScaleCrop>false</ScaleCrop>
  <LinksUpToDate>false</LinksUpToDate>
  <CharactersWithSpaces>5090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2022-11-09T16:11:00Z</dcterms:created>
  <dc:creator>Administrator</dc:creator>
  <cp:lastModifiedBy>Nuomici</cp:lastModifiedBy>
  <dcterms:modified xsi:type="dcterms:W3CDTF">2024-04-03T01:43:05Z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2023-01-10T11:24:15Z</vt:filetime>
  </property>
  <property fmtid="{D5CDD505-2E9C-101B-9397-08002B2CF9AE}" pid="4" name="KSOProductBuildVer">
    <vt:lpwstr>2052-12.1.0.16417</vt:lpwstr>
  </property>
  <property fmtid="{D5CDD505-2E9C-101B-9397-08002B2CF9AE}" pid="5" name="ICV">
    <vt:lpwstr>BD3F421554CE49019799C6182651CAC8</vt:lpwstr>
  </property>
</Properties>
</file>